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55F" w:rsidRDefault="0036255F" w:rsidP="0036255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6255F" w:rsidRDefault="0036255F" w:rsidP="0036255F">
      <w:pPr>
        <w:pStyle w:val="ConsPlusTitle"/>
        <w:jc w:val="center"/>
      </w:pPr>
    </w:p>
    <w:p w:rsidR="0036255F" w:rsidRDefault="0036255F" w:rsidP="0036255F">
      <w:pPr>
        <w:pStyle w:val="ConsPlusTitle"/>
        <w:jc w:val="center"/>
      </w:pPr>
      <w:r>
        <w:t>ПОСТАНОВЛЕНИЕ</w:t>
      </w:r>
    </w:p>
    <w:p w:rsidR="0036255F" w:rsidRDefault="0036255F" w:rsidP="0036255F">
      <w:pPr>
        <w:pStyle w:val="ConsPlusTitle"/>
        <w:jc w:val="center"/>
      </w:pPr>
      <w:r>
        <w:t>от 30 июля 1994 г. N 890</w:t>
      </w:r>
    </w:p>
    <w:p w:rsidR="0036255F" w:rsidRDefault="0036255F" w:rsidP="0036255F">
      <w:pPr>
        <w:pStyle w:val="ConsPlusTitle"/>
        <w:jc w:val="center"/>
      </w:pPr>
    </w:p>
    <w:p w:rsidR="0036255F" w:rsidRDefault="0036255F" w:rsidP="0036255F">
      <w:pPr>
        <w:pStyle w:val="ConsPlusTitle"/>
        <w:jc w:val="center"/>
      </w:pPr>
      <w:r>
        <w:t>О ГОСУДАРСТВЕННОЙ ПОДДЕРЖКЕ РАЗВИТИЯ</w:t>
      </w:r>
    </w:p>
    <w:p w:rsidR="0036255F" w:rsidRDefault="0036255F" w:rsidP="0036255F">
      <w:pPr>
        <w:pStyle w:val="ConsPlusTitle"/>
        <w:jc w:val="center"/>
      </w:pPr>
      <w:r>
        <w:t>МЕДИЦИНСКОЙ ПРОМЫШЛЕННОСТИ И УЛУЧШЕНИИ ОБЕСПЕЧЕНИЯ</w:t>
      </w:r>
    </w:p>
    <w:p w:rsidR="0036255F" w:rsidRDefault="0036255F" w:rsidP="0036255F">
      <w:pPr>
        <w:pStyle w:val="ConsPlusTitle"/>
        <w:jc w:val="center"/>
      </w:pPr>
      <w:r>
        <w:t xml:space="preserve">НАСЕЛЕНИЯ И УЧРЕЖДЕНИЙ ЗДРАВООХРАНЕНИЯ </w:t>
      </w:r>
      <w:proofErr w:type="gramStart"/>
      <w:r>
        <w:t>ЛЕКАРСТВЕННЫМИ</w:t>
      </w:r>
      <w:proofErr w:type="gramEnd"/>
    </w:p>
    <w:p w:rsidR="0036255F" w:rsidRDefault="0036255F" w:rsidP="0036255F">
      <w:pPr>
        <w:pStyle w:val="ConsPlusTitle"/>
        <w:jc w:val="center"/>
      </w:pPr>
      <w:r>
        <w:t>СРЕДСТВАМИ И ИЗДЕЛИЯМИ МЕДИЦИНСКОГО НАЗНАЧЕНИЯ</w:t>
      </w:r>
    </w:p>
    <w:p w:rsidR="0036255F" w:rsidRDefault="0036255F" w:rsidP="0036255F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36255F" w:rsidTr="00ED07D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10.07.1995 </w:t>
            </w:r>
            <w:hyperlink r:id="rId5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      <w:r>
                <w:rPr>
                  <w:color w:val="0000FF"/>
                </w:rPr>
                <w:t>N 685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27.12.1997 </w:t>
            </w:r>
            <w:hyperlink r:id="rId6" w:tooltip="Постановление Правительства РФ от 27.12.1997 N 1629 &quot;О совершенствовании порядка государственного регулирования тарифов на электрическую и тепловую энергию&quot;{КонсультантПлюс}" w:history="1">
              <w:r>
                <w:rPr>
                  <w:color w:val="0000FF"/>
                </w:rPr>
                <w:t>N 1629</w:t>
              </w:r>
            </w:hyperlink>
            <w:r>
              <w:rPr>
                <w:color w:val="392C69"/>
              </w:rPr>
              <w:t xml:space="preserve">, от 03.08.1998 </w:t>
            </w:r>
            <w:hyperlink r:id="rId7" w:tooltip="Постановление Правительства РФ от 03.08.1998 N 882 &quot;О внесении изменения в Постановление Правительства Российской Федерации от 30 июля 1994 г. N 890&quot;{КонсультантПлюс}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05.04.1999 </w:t>
            </w:r>
            <w:hyperlink r:id="rId8" w:tooltip="Постановление Правительства РФ от 05.04.1999 N 374 (ред. от 08.11.2013) &quot;Об изменении и признании утратившими силу некоторых решений Правительства Российской Федерации по вопросам, касающимся Министерства здравоохранения Российской Федерации&quot;{КонсультантПлюс}" w:history="1">
              <w:r>
                <w:rPr>
                  <w:color w:val="0000FF"/>
                </w:rPr>
                <w:t>N 374</w:t>
              </w:r>
            </w:hyperlink>
            <w:r>
              <w:rPr>
                <w:color w:val="392C69"/>
              </w:rPr>
              <w:t>,</w:t>
            </w:r>
          </w:p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21.09.2000 </w:t>
            </w:r>
            <w:hyperlink r:id="rId9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{КонсультантПлюс}" w:history="1">
              <w:r>
                <w:rPr>
                  <w:color w:val="0000FF"/>
                </w:rPr>
                <w:t>N 707</w:t>
              </w:r>
            </w:hyperlink>
            <w:r>
              <w:rPr>
                <w:color w:val="392C69"/>
              </w:rPr>
              <w:t xml:space="preserve">, от 09.11.2001 </w:t>
            </w:r>
            <w:hyperlink r:id="rId10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------------ Утратил силу или отменен{КонсультантПлюс}" w:history="1">
              <w:r>
                <w:rPr>
                  <w:color w:val="0000FF"/>
                </w:rPr>
                <w:t>N 782</w:t>
              </w:r>
            </w:hyperlink>
            <w:r>
              <w:rPr>
                <w:color w:val="392C69"/>
              </w:rPr>
              <w:t xml:space="preserve">, от 14.02.2002 </w:t>
            </w:r>
            <w:hyperlink r:id="rId11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&quot;О социальной защите граждан, подвергшихся воздействию радиации вследствие катастрофы на Чернобыльской АЭС&quot;{КонсультантПлюс}" w:history="1">
              <w:r>
                <w:rPr>
                  <w:color w:val="0000FF"/>
                </w:rPr>
                <w:t>N 103</w:t>
              </w:r>
            </w:hyperlink>
            <w:r>
              <w:rPr>
                <w:color w:val="392C69"/>
              </w:rPr>
              <w:t>,</w:t>
            </w:r>
          </w:p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с изм., внесенными </w:t>
            </w:r>
            <w:hyperlink r:id="rId12" w:tooltip="Постановление Правительства РФ от 29.03.1999 N 347 (с изм. от 09.11.2001) &quot;О мерах государственного контроля за ценами на лекарственные средства&quot; (вместе с &quot;Порядком государственной регистрации отпускных цен производителей и установления оптовых и розничных надбавок к отпускным ценам производителей на лекарственные средства, включенные в перечень жизненно необходимых и важнейших лекарственных средств и изделий медицинского назначения&quot;){КонсультантПлюс}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</w:t>
            </w:r>
          </w:p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29.03.1999 N 347)</w:t>
            </w:r>
          </w:p>
        </w:tc>
      </w:tr>
    </w:tbl>
    <w:p w:rsidR="0036255F" w:rsidRDefault="0036255F" w:rsidP="0036255F">
      <w:pPr>
        <w:pStyle w:val="ConsPlusNormal"/>
        <w:jc w:val="center"/>
      </w:pPr>
    </w:p>
    <w:p w:rsidR="0036255F" w:rsidRDefault="0036255F" w:rsidP="0036255F">
      <w:pPr>
        <w:pStyle w:val="ConsPlusNormal"/>
        <w:ind w:firstLine="540"/>
        <w:jc w:val="both"/>
      </w:pPr>
      <w:r>
        <w:t>Учитывая, что в сложившихся экономических условиях обеспечение лекарственными средствами населения и учреждений здравоохранения не улучшается, а работа отечественной фармацевтической промышленности не решает в полной мере стоящих перед ней задач, Правительство Российской Федерации постановляет: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1. Утратил силу. - </w:t>
      </w:r>
      <w:hyperlink r:id="rId13" w:tooltip="Постановление Правительства РФ от 05.04.1999 N 374 (ред. от 08.11.2013) &quot;Об изменении и признании утратившими силу некоторых решений Правительства Российской Федерации по вопросам, касающимся Министерства здравоохранения Российской Федерации&quot;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05.04.1999 N 374.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2. Министерству здравоохранения и медицинской промышленности Российской Федерации в целях реализации мер, направленных на улучшение лекарственного обеспечения населения и </w:t>
      </w:r>
      <w:proofErr w:type="spellStart"/>
      <w:r>
        <w:t>лечебно</w:t>
      </w:r>
      <w:proofErr w:type="spellEnd"/>
      <w:r>
        <w:t xml:space="preserve"> - профилактических учреждений здравоохранения: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14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------------ Утратил силу или отменен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15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------------ Утратил силу или отменен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утвердить в месячный срок по согласованию с Министерством экономики Российской Федерации обязательный для аптек и аптечных учреждений всех форм собственности ассортиментный перечень лекарственных, профилактических и диагностических средств и изделий медицинского назначения.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3. Утвердить </w:t>
      </w:r>
      <w:hyperlink w:anchor="Par64" w:tooltip="ПЕРЕЧЕНЬ" w:history="1">
        <w:r>
          <w:rPr>
            <w:color w:val="0000FF"/>
          </w:rPr>
          <w:t>Перечень</w:t>
        </w:r>
      </w:hyperlink>
      <w: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согласно Приложению N 1, и </w:t>
      </w:r>
      <w:hyperlink w:anchor="Par247" w:tooltip="ПЕРЕЧЕНЬ" w:history="1">
        <w:r>
          <w:rPr>
            <w:color w:val="0000FF"/>
          </w:rPr>
          <w:t>Перечень</w:t>
        </w:r>
      </w:hyperlink>
      <w:r>
        <w:t xml:space="preserve"> групп населения, при амбулаторном лечении которых лекарственные средства отпускаются по рецептам врачей с 50-процентной скидкой, согласно Приложению N 2.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4. Органам исполнительной власти субъектов Российской Федерации: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осуществлять меры по </w:t>
      </w:r>
      <w:proofErr w:type="gramStart"/>
      <w:r>
        <w:t>контролю за</w:t>
      </w:r>
      <w:proofErr w:type="gramEnd"/>
      <w:r>
        <w:t xml:space="preserve"> наличием в аптечных учреждениях независимо от форм собственности лекарственных, профилактических и диагностических средств и изделий медицинского назначения, вошедших в обязательный ассортиментный перечень. При отсутствии в аптечных учреждениях лекарственных, профилактических и диагностических средств и изделий медицинского назначения, входящих в обязательный ассортиментный перечень, - принимать соответствующие меры;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16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------------ Утратил силу или отменен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своевременно обеспечивать оплату лекарственных средств и изделий медицинского назначения, отпускаемых в установленном порядке населению по рецептам врачей бесплатно или со скидкой;</w:t>
      </w:r>
    </w:p>
    <w:p w:rsidR="0036255F" w:rsidRDefault="0036255F" w:rsidP="0036255F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36255F" w:rsidTr="00ED07D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36255F" w:rsidRDefault="0036255F" w:rsidP="00ED07D0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Абзац 5 пункта 4 утратил силу в части жизненно необходимых и важнейших лекарственных сре</w:t>
            </w:r>
            <w:proofErr w:type="gramStart"/>
            <w:r>
              <w:rPr>
                <w:color w:val="392C69"/>
              </w:rPr>
              <w:t>дств в св</w:t>
            </w:r>
            <w:proofErr w:type="gramEnd"/>
            <w:r>
              <w:rPr>
                <w:color w:val="392C69"/>
              </w:rPr>
              <w:t xml:space="preserve">язи с изданием </w:t>
            </w:r>
            <w:hyperlink r:id="rId17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------------ Утратил силу или отменен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09.11.2001 N 782.</w:t>
            </w:r>
          </w:p>
        </w:tc>
      </w:tr>
    </w:tbl>
    <w:p w:rsidR="0036255F" w:rsidRDefault="0036255F" w:rsidP="0036255F">
      <w:pPr>
        <w:pStyle w:val="ConsPlusNormal"/>
        <w:spacing w:before="200"/>
        <w:ind w:firstLine="540"/>
        <w:jc w:val="both"/>
      </w:pPr>
      <w:r>
        <w:lastRenderedPageBreak/>
        <w:t xml:space="preserve">устанавливать для организаций аптечной сети независимо от организационно - правовой формы размеры торговых надбавок на лекарственные средства и изделия медицинского назначения отечественного производства к ценам изготовителя при прямых поставках этой продукции в розничную аптечную сеть и к ценам оптового поставщика (посредника), закупившего эту продукцию непосредственно у отечественного изготовителя; на лекарственные средства и изделия медицинского назначения импортного производства - к ценам поставщика - импортера; </w:t>
      </w:r>
      <w:proofErr w:type="gramStart"/>
      <w:r>
        <w:t xml:space="preserve">на лекарственные средства и изделия медицинского назначения, закупаемые по государственному заказу на конкурсной основе в порядке, предусмотренном </w:t>
      </w:r>
      <w:hyperlink r:id="rId18" w:tooltip="Указ Президента РФ от 08.04.1997 N 305 &quot;О первоочередных мерах по предотвращению коррупции и сокращению бюджетных расходов при организации закупки продукции для государственных нужд&quot; (вместе с &quot;Положением об организации закупки товаров, работ и услуг для государственных нужд&quot;){КонсультантПлюс}" w:history="1">
        <w:r>
          <w:rPr>
            <w:color w:val="0000FF"/>
          </w:rPr>
          <w:t>Положением</w:t>
        </w:r>
      </w:hyperlink>
      <w:r>
        <w:t xml:space="preserve"> об организации закупки товаров, работ и услуг для государственных нужд, утвержденным Указом Президента Российской Федерации от 8 апреля 1997 г. N 305 "О первоочередных мерах по предотвращению коррупции и сокращению бюджетных расходов при организации закупки продукции для государственных нужд"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1997, N 15, ст. 1756), - к ценам поставщика, выигравшего конкурс;</w:t>
      </w:r>
      <w:proofErr w:type="gramEnd"/>
    </w:p>
    <w:p w:rsidR="0036255F" w:rsidRDefault="0036255F" w:rsidP="0036255F">
      <w:pPr>
        <w:pStyle w:val="ConsPlusNormal"/>
        <w:jc w:val="both"/>
      </w:pPr>
      <w:r>
        <w:t xml:space="preserve">(в ред. </w:t>
      </w:r>
      <w:hyperlink r:id="rId19" w:tooltip="Постановление Правительства РФ от 03.08.1998 N 882 &quot;О внесении изменения в Постановление Правительства Российской Федерации от 30 июля 1994 г. N 890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03.08.1998 N 882)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привлекать дополнительные источники финансирования, в частности, средства коммерческих банков, страховых и трастовых компаний и других структур для развития медицинской промышленности и улучшения лекарственного обеспечения населения.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5. Рекомендовать органам государственной власти субъектов Российской Федерации за счет средств соответствующих бюджетов и иных источников: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понижать для производств, выпускающих лекарственные средства и изделия медицинского назначения, тарифы на услуги водоснабжения и водоотведения;</w:t>
      </w:r>
    </w:p>
    <w:p w:rsidR="0036255F" w:rsidRDefault="0036255F" w:rsidP="0036255F">
      <w:pPr>
        <w:pStyle w:val="ConsPlusNormal"/>
        <w:jc w:val="both"/>
      </w:pPr>
      <w:r>
        <w:t xml:space="preserve">(в ред. </w:t>
      </w:r>
      <w:hyperlink r:id="rId20" w:tooltip="Постановление Правительства РФ от 27.12.1997 N 1629 &quot;О совершенствовании порядка государственного регулирования тарифов на электрическую и тепловую энергию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27.12.1997 N 1629)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увеличивать ассигнования на приобретение лекарственных средств и изделий медицинского назначения для больниц, поликлиник, детских дошкольных учреждений, детских домов, домов - интернатов для инвалидов и престарелых и других организаций здравоохранения и социальной сферы;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вводить дополнительные льготы на получение лекарственных средств и изделий медицинского назначения для групп населения, не указанных в </w:t>
      </w:r>
      <w:hyperlink w:anchor="Par64" w:tooltip="ПЕРЕЧЕНЬ" w:history="1">
        <w:r>
          <w:rPr>
            <w:color w:val="0000FF"/>
          </w:rPr>
          <w:t>Приложениях N 1</w:t>
        </w:r>
      </w:hyperlink>
      <w:r>
        <w:t xml:space="preserve"> и </w:t>
      </w:r>
      <w:hyperlink w:anchor="Par247" w:tooltip="ПЕРЕЧЕНЬ" w:history="1">
        <w:r>
          <w:rPr>
            <w:color w:val="0000FF"/>
          </w:rPr>
          <w:t>2</w:t>
        </w:r>
      </w:hyperlink>
      <w:r>
        <w:t xml:space="preserve"> к настоящему Постановлению, в том числе ветеранам войны и труда, многодетным и малоимущим семьям, а также беременным женщинам и безработным;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осуществлять финансовую поддержку предприятий аптечной сети, испытывающих недостаток в оборотных средствах.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6. Министерству здравоохранения и медицинской промышленности Российской Федерации совместно с Министерством экономики Российской Федерации, Государственным комитетом Российской Федерации по промышленной политике в 3-месячный срок: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рассмотреть предложения предприятий по созданию финансово - промышленных групп в области производства и реализации лекарственных средств и изделий медицинского назначения и по вопросам, требующим решения Правительства Российской Федерации, внести соответствующий проект постановления;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21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------------ Утратил силу или отменен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7. Утратил силу. - </w:t>
      </w:r>
      <w:hyperlink r:id="rId22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------------ Утратил силу или отменен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8. </w:t>
      </w:r>
      <w:proofErr w:type="gramStart"/>
      <w:r>
        <w:t xml:space="preserve">Министерству здравоохранения и Медицинской промышленности Российской Федерации совместно с Министерством финансов Российской Федерации, Министерством внешних экономических связей Российской Федерации, Министерством обороны Российской Федерации, Государственным комитетом </w:t>
      </w:r>
      <w:proofErr w:type="spellStart"/>
      <w:r>
        <w:t>санитарно</w:t>
      </w:r>
      <w:proofErr w:type="spellEnd"/>
      <w:r>
        <w:t xml:space="preserve"> - эпидемиологического надзора Российской Федерации, Министерством экономики Российской Федерации, Российской академией медицинских наук, Министерством Российской Федерации по делам гражданской обороны, чрезвычайным ситуациям и ликвидации последствий стихийных бедствий, Комитетом Российской Федерации по государственным резервам разработать и</w:t>
      </w:r>
      <w:proofErr w:type="gramEnd"/>
      <w:r>
        <w:t xml:space="preserve"> ввести в 1994 году финансовый механизм и систему мер, обеспечивающих: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возможность экстренных поставок учреждениям здравоохранения иммунобиологических препаратов и </w:t>
      </w:r>
      <w:r>
        <w:lastRenderedPageBreak/>
        <w:t>других средств борьбы с эпидемиями;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создание на предприятиях фармацевтического профиля переходящего запаса сырья и полуфабрикатов, необходимого гарантийного запаса готовых препаратов, резерва мощностей;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проведение в установленные сроки освежения неприкосновенных запасов медицинского имущества и мобилизационного резерва.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9. Утратил силу. - </w:t>
      </w:r>
      <w:hyperlink r:id="rId23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------------ Утратил силу или отменен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10. Утратил силу. - </w:t>
      </w:r>
      <w:hyperlink r:id="rId24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------------ Утратил силу или отменен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11. Утратил силу. - </w:t>
      </w:r>
      <w:hyperlink r:id="rId25" w:tooltip="Постановление Правительства РФ от 09.11.2001 N 782 (ред. от 30.12.2009) &quot;О государственном регулировании цен на лекарственные средства&quot; (вместе с &quot;Положением о государственном регулировании цен на жизненно необходимые и важнейшие лекарственные средства&quot;)------------ Утратил силу или отменен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12. Признать утратившим силу </w:t>
      </w:r>
      <w:hyperlink r:id="rId26" w:tooltip="Постановление Правительства РФ от 11.12.1992 N 970 (с изм. от 30.07.1993) &quot;О порядке формирования цен на лекарственные средства и изделия медицинского назначения и обеспечении мер по социальной защите населения&quot;------------ Утратил силу или отменен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декабря 1992 г. N 970 "О порядке формирования цен на лекарственные средства и изделия медицинского назначения и обеспечении мер по социальной защите населения" (Собрание актов Президента и Правительства Российской Федерации, 1992, N 25, ст. 2220).</w:t>
      </w: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  <w:jc w:val="right"/>
      </w:pPr>
      <w:r>
        <w:t>Председатель Правительства</w:t>
      </w:r>
    </w:p>
    <w:p w:rsidR="0036255F" w:rsidRDefault="0036255F" w:rsidP="0036255F">
      <w:pPr>
        <w:pStyle w:val="ConsPlusNormal"/>
        <w:jc w:val="right"/>
      </w:pPr>
      <w:r>
        <w:t>Российской Федерации</w:t>
      </w:r>
    </w:p>
    <w:p w:rsidR="0036255F" w:rsidRDefault="0036255F" w:rsidP="0036255F">
      <w:pPr>
        <w:pStyle w:val="ConsPlusNormal"/>
        <w:jc w:val="right"/>
      </w:pPr>
      <w:r>
        <w:t>В.ЧЕРНОМЫРДИН</w:t>
      </w: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  <w:sectPr w:rsidR="0036255F">
          <w:headerReference w:type="default" r:id="rId27"/>
          <w:footerReference w:type="default" r:id="rId2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36255F" w:rsidRDefault="0036255F" w:rsidP="0036255F">
      <w:pPr>
        <w:pStyle w:val="ConsPlusNormal"/>
        <w:jc w:val="right"/>
        <w:outlineLvl w:val="0"/>
      </w:pPr>
      <w:r>
        <w:lastRenderedPageBreak/>
        <w:t>Приложение N 1</w:t>
      </w:r>
    </w:p>
    <w:p w:rsidR="0036255F" w:rsidRDefault="0036255F" w:rsidP="0036255F">
      <w:pPr>
        <w:pStyle w:val="ConsPlusNormal"/>
        <w:jc w:val="right"/>
      </w:pPr>
      <w:r>
        <w:t>к Постановлению Правительства</w:t>
      </w:r>
    </w:p>
    <w:p w:rsidR="0036255F" w:rsidRDefault="0036255F" w:rsidP="0036255F">
      <w:pPr>
        <w:pStyle w:val="ConsPlusNormal"/>
        <w:jc w:val="right"/>
      </w:pPr>
      <w:r>
        <w:t>Российской Федерации</w:t>
      </w:r>
    </w:p>
    <w:p w:rsidR="0036255F" w:rsidRDefault="0036255F" w:rsidP="0036255F">
      <w:pPr>
        <w:pStyle w:val="ConsPlusNormal"/>
        <w:jc w:val="right"/>
      </w:pPr>
      <w:r>
        <w:t>от 30 июля 1994 г. N 890</w:t>
      </w:r>
    </w:p>
    <w:p w:rsidR="0036255F" w:rsidRDefault="0036255F" w:rsidP="0036255F">
      <w:pPr>
        <w:pStyle w:val="ConsPlusNormal"/>
      </w:pPr>
    </w:p>
    <w:p w:rsidR="0036255F" w:rsidRPr="00780D78" w:rsidRDefault="0036255F" w:rsidP="0036255F">
      <w:pPr>
        <w:pStyle w:val="ConsPlusNormal"/>
        <w:jc w:val="center"/>
        <w:rPr>
          <w:highlight w:val="lightGray"/>
        </w:rPr>
      </w:pPr>
      <w:bookmarkStart w:id="0" w:name="Par64"/>
      <w:bookmarkEnd w:id="0"/>
      <w:r w:rsidRPr="00780D78">
        <w:rPr>
          <w:highlight w:val="lightGray"/>
        </w:rPr>
        <w:t>ПЕРЕЧЕНЬ</w:t>
      </w:r>
    </w:p>
    <w:p w:rsidR="0036255F" w:rsidRPr="00780D78" w:rsidRDefault="0036255F" w:rsidP="0036255F">
      <w:pPr>
        <w:pStyle w:val="ConsPlusNormal"/>
        <w:jc w:val="center"/>
        <w:rPr>
          <w:highlight w:val="lightGray"/>
        </w:rPr>
      </w:pPr>
      <w:r w:rsidRPr="00780D78">
        <w:rPr>
          <w:highlight w:val="lightGray"/>
        </w:rPr>
        <w:t>ГРУПП НАСЕЛЕНИЯ И КАТЕГОРИЙ ЗАБОЛЕВАНИЙ,</w:t>
      </w:r>
    </w:p>
    <w:p w:rsidR="0036255F" w:rsidRPr="00780D78" w:rsidRDefault="0036255F" w:rsidP="0036255F">
      <w:pPr>
        <w:pStyle w:val="ConsPlusNormal"/>
        <w:jc w:val="center"/>
        <w:rPr>
          <w:highlight w:val="lightGray"/>
        </w:rPr>
      </w:pPr>
      <w:r w:rsidRPr="00780D78">
        <w:rPr>
          <w:highlight w:val="lightGray"/>
        </w:rPr>
        <w:t xml:space="preserve">ПРИ АМБУЛАТОРНОМ </w:t>
      </w:r>
      <w:proofErr w:type="gramStart"/>
      <w:r w:rsidRPr="00780D78">
        <w:rPr>
          <w:highlight w:val="lightGray"/>
        </w:rPr>
        <w:t>ЛЕЧЕНИИ</w:t>
      </w:r>
      <w:proofErr w:type="gramEnd"/>
      <w:r w:rsidRPr="00780D78">
        <w:rPr>
          <w:highlight w:val="lightGray"/>
        </w:rPr>
        <w:t xml:space="preserve"> КОТОРЫХ ЛЕКАРСТВЕННЫЕ СРЕДСТВА</w:t>
      </w:r>
    </w:p>
    <w:p w:rsidR="0036255F" w:rsidRPr="00780D78" w:rsidRDefault="0036255F" w:rsidP="0036255F">
      <w:pPr>
        <w:pStyle w:val="ConsPlusNormal"/>
        <w:jc w:val="center"/>
        <w:rPr>
          <w:highlight w:val="lightGray"/>
        </w:rPr>
      </w:pPr>
      <w:r w:rsidRPr="00780D78">
        <w:rPr>
          <w:highlight w:val="lightGray"/>
        </w:rPr>
        <w:t>И ИЗДЕЛИЯ МЕДИЦИНСКОГО НАЗНАЧЕНИЯ ОТПУСКАЮТСЯ</w:t>
      </w:r>
    </w:p>
    <w:p w:rsidR="0036255F" w:rsidRDefault="0036255F" w:rsidP="0036255F">
      <w:pPr>
        <w:pStyle w:val="ConsPlusNormal"/>
        <w:jc w:val="center"/>
      </w:pPr>
      <w:r w:rsidRPr="00780D78">
        <w:rPr>
          <w:highlight w:val="lightGray"/>
        </w:rPr>
        <w:t>ПО РЕЦЕПТАМ ВРАЧЕЙ БЕСПЛАТНО</w:t>
      </w:r>
    </w:p>
    <w:p w:rsidR="0036255F" w:rsidRDefault="0036255F" w:rsidP="0036255F">
      <w:pPr>
        <w:pStyle w:val="ConsPlusNormal"/>
        <w:rPr>
          <w:sz w:val="24"/>
          <w:szCs w:val="24"/>
        </w:rPr>
      </w:pPr>
    </w:p>
    <w:tbl>
      <w:tblPr>
        <w:tblW w:w="13958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3958"/>
      </w:tblGrid>
      <w:tr w:rsidR="0036255F" w:rsidTr="00ED07D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>(в ред. Постановлений Правительства РФ</w:t>
            </w:r>
            <w:proofErr w:type="gramEnd"/>
          </w:p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10.07.1995 </w:t>
            </w:r>
            <w:hyperlink r:id="rId29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      <w:r>
                <w:rPr>
                  <w:color w:val="0000FF"/>
                </w:rPr>
                <w:t>N 685,</w:t>
              </w:r>
            </w:hyperlink>
            <w:r>
              <w:rPr>
                <w:color w:val="392C69"/>
              </w:rPr>
              <w:t xml:space="preserve"> от 21.09.2000 </w:t>
            </w:r>
            <w:hyperlink r:id="rId30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{КонсультантПлюс}" w:history="1">
              <w:r>
                <w:rPr>
                  <w:color w:val="0000FF"/>
                </w:rPr>
                <w:t>N 707,</w:t>
              </w:r>
            </w:hyperlink>
            <w:r>
              <w:rPr>
                <w:color w:val="392C69"/>
              </w:rPr>
              <w:t xml:space="preserve"> от 14.02.2002 </w:t>
            </w:r>
            <w:hyperlink r:id="rId31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&quot;О социальной защите граждан, подвергшихся воздействию радиации вследствие катастрофы на Чернобыльской АЭС&quot;{КонсультантПлюс}" w:history="1">
              <w:r>
                <w:rPr>
                  <w:color w:val="0000FF"/>
                </w:rPr>
                <w:t>N 103)</w:t>
              </w:r>
            </w:hyperlink>
          </w:p>
        </w:tc>
      </w:tr>
    </w:tbl>
    <w:p w:rsidR="0036255F" w:rsidRDefault="0036255F" w:rsidP="0036255F">
      <w:pPr>
        <w:pStyle w:val="ConsPlusNormal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65"/>
        <w:gridCol w:w="3960"/>
      </w:tblGrid>
      <w:tr w:rsidR="0036255F" w:rsidTr="00ED07D0"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center"/>
            </w:pPr>
            <w:r>
              <w:t>Перечень лекарственных средств и изделий медицинского назначения</w:t>
            </w:r>
          </w:p>
        </w:tc>
      </w:tr>
      <w:tr w:rsidR="0036255F" w:rsidTr="00ED07D0">
        <w:tc>
          <w:tcPr>
            <w:tcW w:w="6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center"/>
              <w:outlineLvl w:val="1"/>
            </w:pPr>
            <w:r>
              <w:t>Группы населения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Участники гражданской и Великой Отечественной войн: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лечебные минеральные воды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</w:t>
            </w:r>
            <w:proofErr w:type="gramEnd"/>
            <w:r>
              <w:t xml:space="preserve"> Отечественной войны на временно оккупированных территориях;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(оплачивается только стоимость посуды как возвратной тары), медицинские пиявки, телескопические очки, предметы ухода за больными (моч</w:t>
            </w:r>
            <w:proofErr w:type="gramStart"/>
            <w:r>
              <w:t>е-</w:t>
            </w:r>
            <w:proofErr w:type="gramEnd"/>
            <w:r>
              <w:t xml:space="preserve"> и калоприемники), лечебные пояса типа "</w:t>
            </w:r>
            <w:proofErr w:type="spellStart"/>
            <w:r>
              <w:t>Варитекс</w:t>
            </w:r>
            <w:proofErr w:type="spellEnd"/>
            <w:r>
              <w:t>", "</w:t>
            </w:r>
            <w:proofErr w:type="spellStart"/>
            <w:r>
              <w:t>Жибо</w:t>
            </w:r>
            <w:proofErr w:type="spellEnd"/>
            <w:r>
              <w:t xml:space="preserve">" и другие, </w:t>
            </w:r>
            <w:proofErr w:type="spellStart"/>
            <w:r>
              <w:t>магнитофорные</w:t>
            </w:r>
            <w:proofErr w:type="spellEnd"/>
            <w:r>
              <w:t xml:space="preserve"> аппликаторы, противоболевые стимуляторы марок ЭТНС-100-1 и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gramStart"/>
            <w:r>
              <w:t xml:space="preserve"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</w:t>
            </w:r>
            <w:r>
              <w:lastRenderedPageBreak/>
              <w:t>условиях, установленных для военнослужащих воинских частей действующей армии;</w:t>
            </w:r>
            <w:proofErr w:type="gram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lastRenderedPageBreak/>
              <w:t xml:space="preserve">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</w:t>
            </w:r>
            <w:r>
              <w:lastRenderedPageBreak/>
              <w:t>ранения, связанные с повреждением орбиты глаза и прилегающей к ней области.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gramStart"/>
            <w:r>
              <w:lastRenderedPageBreak/>
              <w:t>лица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  <w:proofErr w:type="gram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</w:t>
            </w:r>
            <w:proofErr w:type="gramStart"/>
            <w:r>
              <w:t>рств в г</w:t>
            </w:r>
            <w:proofErr w:type="gramEnd"/>
            <w:r>
              <w:t>оды Великой Отечественной войны;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gramStart"/>
            <w:r>
              <w:t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</w:t>
            </w:r>
            <w:proofErr w:type="gramEnd"/>
            <w:r>
              <w:t xml:space="preserve">, </w:t>
            </w:r>
            <w:proofErr w:type="spellStart"/>
            <w:r>
              <w:t>Совинформбюро</w:t>
            </w:r>
            <w:proofErr w:type="spellEnd"/>
            <w:r>
              <w:t xml:space="preserve">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г. по 9 мая 1945 г.;</w:t>
            </w:r>
            <w:proofErr w:type="gram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 xml:space="preserve">лица, принимавшие участие в боевых действиях против </w:t>
            </w:r>
            <w:r>
              <w:lastRenderedPageBreak/>
              <w:t>фашистской Герман</w:t>
            </w:r>
            <w:proofErr w:type="gramStart"/>
            <w:r>
              <w:t>ии и ее</w:t>
            </w:r>
            <w:proofErr w:type="gramEnd"/>
            <w:r>
              <w:t xml:space="preserve">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lastRenderedPageBreak/>
              <w:t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(в ред. </w:t>
            </w:r>
            <w:hyperlink r:id="rId32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 xml:space="preserve"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</w:t>
            </w:r>
            <w:proofErr w:type="gramStart"/>
            <w:r>
              <w:t>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</w:t>
            </w:r>
            <w:proofErr w:type="gramEnd"/>
            <w:r>
              <w:t xml:space="preserve">, </w:t>
            </w:r>
            <w:proofErr w:type="gramStart"/>
            <w:r>
              <w:t>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  <w:proofErr w:type="gram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36255F" w:rsidTr="00ED07D0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(в ред. </w:t>
            </w:r>
            <w:hyperlink r:id="rId33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Лица, работавшие на предприятиях, в учреждениях и организациях г. Ленинграда в период блокады с 8 сентября 1941 г. по 27 января 1944 г. и награжденные медалью "За оборону Ленинграда", и лица, награжденные знаком "Жителю блокадного Ленинграда"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6255F" w:rsidTr="00ED07D0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(абзац введен </w:t>
            </w:r>
            <w:hyperlink r:id="rId34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10.07.1995 N 685)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lastRenderedPageBreak/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Ветераны боевых действий на территориях других государств: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бесплатное изготовление и ремонт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</w:t>
            </w:r>
            <w:proofErr w:type="gramEnd"/>
            <w:r>
              <w:t xml:space="preserve"> этих государствах;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зубных протезов (за исключением протезов из драгоценных металлов)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 г. по 31 декабря 1951 г.;</w:t>
            </w:r>
            <w:proofErr w:type="gram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военнослужащие летного состава, совершавшие вылеты на боевые задания в Афганистан с территории СССР в период ведения боевых действий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(в ред. </w:t>
            </w:r>
            <w:hyperlink r:id="rId35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 xml:space="preserve">Дети первых трех лет жизни, а также дети из многодетных семей в </w:t>
            </w:r>
            <w:r>
              <w:lastRenderedPageBreak/>
              <w:t>возрасте до 6 лет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lastRenderedPageBreak/>
              <w:t>Все лекарственные средства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lastRenderedPageBreak/>
              <w:t>Инвалиды I группы, неработающие инвалиды II группы, дети - инвалиды в возрасте до 18 лет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36255F" w:rsidTr="00ED07D0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(в ред. </w:t>
            </w:r>
            <w:hyperlink r:id="rId36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21.09.2000 N 707)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proofErr w:type="gramStart"/>
            <w:r>
              <w:t>Все лекарственные средства, бесплатное изготовление и ремонт зубных протезов (за исключением протезов из драгоценных</w:t>
            </w:r>
            <w:proofErr w:type="gramEnd"/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Чернобыльской АЭС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металлов)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инвалиды вследствие чернобыльской катастрофы из числа: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gramStart"/>
            <w:r>
      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</w:t>
            </w:r>
            <w:proofErr w:type="gramEnd"/>
            <w:r>
              <w:t xml:space="preserve"> рядового состава органов внутренних дел, проходивших (проходящих) службу в зоне отчуждения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граждан, эвакуированных из зоны отчуждения и переселенных из зоны отселения либо выехавших в добровольном порядке из указанных зон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 xml:space="preserve">граждан, отдавших костный мозг для спасения жизни людей, пострадавших вследствие чернобыльской катастрофы, независимо от </w:t>
            </w:r>
            <w:r>
              <w:lastRenderedPageBreak/>
              <w:t>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lastRenderedPageBreak/>
              <w:t xml:space="preserve">граждане (в том числе временно направленные или командированные),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</w:t>
            </w:r>
            <w:proofErr w:type="gramStart"/>
            <w:r>
              <w:t xml:space="preserve">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</w:t>
            </w:r>
            <w:proofErr w:type="spellStart"/>
            <w:r>
              <w:t>летно</w:t>
            </w:r>
            <w:proofErr w:type="spellEnd"/>
            <w:r>
              <w:t xml:space="preserve"> - подъемный, </w:t>
            </w:r>
            <w:proofErr w:type="spellStart"/>
            <w:r>
              <w:t>инженерно</w:t>
            </w:r>
            <w:proofErr w:type="spellEnd"/>
            <w:r>
              <w:t xml:space="preserve">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</w:t>
            </w:r>
            <w:proofErr w:type="gramEnd"/>
            <w:r>
              <w:t xml:space="preserve"> </w:t>
            </w:r>
            <w:proofErr w:type="gramStart"/>
            <w:r>
              <w:t>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</w:t>
            </w:r>
            <w:proofErr w:type="gramEnd"/>
            <w:r>
              <w:t xml:space="preserve"> сверхнормативные дозы облучения при оказании медицинской помощи и обслуживании в период с 26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gramStart"/>
            <w:r>
              <w:lastRenderedPageBreak/>
              <w:t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  <w:proofErr w:type="gram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дети и подростки, проживающие на территории зоны проживания с льготным социально - экономическим статусом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proofErr w:type="gramStart"/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7" w:tooltip="Закон РФ от 15.05.1991 N 1244-1 (ред. от 30.10.2017) &quot;О социальной защите граждан, подвергшихся воздействию радиации вследствие катастрофы на Чернобыльской АЭС&quot; (с изм. и доп., вступ. в силу с 01.01.2018){КонсультантПлюс}" w:history="1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  <w:proofErr w:type="gramEnd"/>
          </w:p>
        </w:tc>
      </w:tr>
      <w:tr w:rsidR="0036255F" w:rsidTr="00ED07D0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(в ред. </w:t>
            </w:r>
            <w:hyperlink r:id="rId38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&quot;О социальной защите граждан, подвергшихся воздействию радиации вследствие катастрофы на Чернобыльской АЭС&quot;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proofErr w:type="gramStart"/>
            <w:r>
              <w:t xml:space="preserve">в соответствии с перечнем жизненно необходимых и важнейших </w:t>
            </w:r>
            <w:r>
              <w:lastRenderedPageBreak/>
              <w:t xml:space="preserve">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9" w:tooltip="Закон РФ от 15.05.1991 N 1244-1 (ред. от 30.10.2017) &quot;О социальной защите граждан, подвергшихся воздействию радиации вследствие катастрофы на Чернобыльской АЭС&quot; (с изм. и доп., вступ. в силу с 01.01.2018){КонсультантПлюс}" w:history="1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  <w:proofErr w:type="gramEnd"/>
          </w:p>
        </w:tc>
      </w:tr>
      <w:tr w:rsidR="0036255F" w:rsidTr="00ED07D0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0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&quot;О социальной защите граждан, подвергшихся воздействию радиации вследствие катастрофы на Чернобыльской АЭС&quot;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proofErr w:type="gramStart"/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41" w:tooltip="Закон РФ от 15.05.1991 N 1244-1 (ред. от 30.10.2017) &quot;О социальной защите граждан, подвергшихся воздействию радиации вследствие катастрофы на Чернобыльской АЭС&quot; (с изм. и доп., вступ. в силу с 01.01.2018){КонсультантПлюс}" w:history="1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  <w:proofErr w:type="gramEnd"/>
          </w:p>
        </w:tc>
      </w:tr>
      <w:tr w:rsidR="0036255F" w:rsidTr="00ED07D0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(в ред. </w:t>
            </w:r>
            <w:hyperlink r:id="rId42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&quot;О социальной защите граждан, подвергшихся воздействию радиации вследствие катастрофы на Чернобыльской АЭС&quot;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lastRenderedPageBreak/>
      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непосредственные участники ликвидации радиационных аварий на ядерных установках надводных и подводных кораблей и других военных объектах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личный состав отдельных подразделений по сборке ядерных зарядов из числа военнослужащих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непосредственные участники подземных испытаний ядерного оружия, проведения и обеспечения работ по сбору и захоронению радиоактивных веществ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Отдельные группы населения, страдающие гельминтозами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Противоглистные лекарственные средства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center"/>
              <w:outlineLvl w:val="1"/>
            </w:pPr>
            <w:r>
              <w:t>Категории заболеваний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Детские церебральные параличи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Лекарственные средства для лечения данной категории заболеваний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 xml:space="preserve">Гепатоцеребральная дистрофия и </w:t>
            </w:r>
            <w:proofErr w:type="spellStart"/>
            <w:r>
              <w:t>фенилкетонурия</w:t>
            </w:r>
            <w:proofErr w:type="spell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Безбелковые продукты питания, </w:t>
            </w:r>
            <w:r>
              <w:lastRenderedPageBreak/>
              <w:t xml:space="preserve">белковые </w:t>
            </w:r>
            <w:proofErr w:type="spellStart"/>
            <w:r>
              <w:t>гидролизаты</w:t>
            </w:r>
            <w:proofErr w:type="spellEnd"/>
            <w:r>
              <w:t xml:space="preserve">, ферменты, </w:t>
            </w:r>
            <w:proofErr w:type="spellStart"/>
            <w:r>
              <w:t>психостимуляторы</w:t>
            </w:r>
            <w:proofErr w:type="spellEnd"/>
            <w:r>
              <w:t>, витамины, биостимуляторы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spellStart"/>
            <w:r>
              <w:lastRenderedPageBreak/>
              <w:t>Муковисцидоз</w:t>
            </w:r>
            <w:proofErr w:type="spellEnd"/>
            <w:r>
              <w:t xml:space="preserve"> (больным детям)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Ферменты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 xml:space="preserve">Острая перемежающаяся </w:t>
            </w:r>
            <w:proofErr w:type="spellStart"/>
            <w:r>
              <w:t>порфирия</w:t>
            </w:r>
            <w:proofErr w:type="spell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Анальгетики, B-блокаторы, </w:t>
            </w:r>
            <w:proofErr w:type="spellStart"/>
            <w:r>
              <w:t>фосфаден</w:t>
            </w:r>
            <w:proofErr w:type="spellEnd"/>
            <w:r>
              <w:t xml:space="preserve">, </w:t>
            </w:r>
            <w:proofErr w:type="spellStart"/>
            <w:r>
              <w:t>рибоксин</w:t>
            </w:r>
            <w:proofErr w:type="spellEnd"/>
            <w:r>
              <w:t xml:space="preserve">, андрогены, </w:t>
            </w:r>
            <w:proofErr w:type="spellStart"/>
            <w:r>
              <w:t>аденил</w:t>
            </w:r>
            <w:proofErr w:type="spellEnd"/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СПИД, ВИЧ - инфицированные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Онкологические заболевания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Все лекарственные средства, перевязочные средства </w:t>
            </w:r>
            <w:proofErr w:type="spellStart"/>
            <w:r>
              <w:t>инкурабельным</w:t>
            </w:r>
            <w:proofErr w:type="spellEnd"/>
            <w:r>
              <w:t xml:space="preserve"> онкологическим больным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 xml:space="preserve">Гематологические заболевания, </w:t>
            </w:r>
            <w:proofErr w:type="spellStart"/>
            <w:r>
              <w:t>гемобластозы</w:t>
            </w:r>
            <w:proofErr w:type="spellEnd"/>
            <w:r>
              <w:t xml:space="preserve">, </w:t>
            </w:r>
            <w:proofErr w:type="spellStart"/>
            <w:r>
              <w:t>цитопения</w:t>
            </w:r>
            <w:proofErr w:type="spellEnd"/>
            <w:r>
              <w:t xml:space="preserve">, наследственные </w:t>
            </w:r>
            <w:proofErr w:type="spellStart"/>
            <w:r>
              <w:t>гемопатии</w:t>
            </w:r>
            <w:proofErr w:type="spell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proofErr w:type="spellStart"/>
            <w:r>
              <w:t>Цитостатики</w:t>
            </w:r>
            <w:proofErr w:type="spellEnd"/>
            <w:r>
              <w:t xml:space="preserve">, иммунодепрессанты, </w:t>
            </w:r>
            <w:proofErr w:type="spellStart"/>
            <w:r>
              <w:t>иммунокорректоры</w:t>
            </w:r>
            <w:proofErr w:type="spellEnd"/>
            <w:r>
              <w:t>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Лучевая болезнь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Лепра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Туберкулез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Противотуберкулезные препараты, </w:t>
            </w:r>
            <w:proofErr w:type="spellStart"/>
            <w:r>
              <w:t>гепатопротекторы</w:t>
            </w:r>
            <w:proofErr w:type="spellEnd"/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Тяжелая форма бруцеллеза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Антибиотики, анальгетики, нестероидные и стероидные противовоспалительные препараты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Системные хронические тяжелые заболевания кожи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Бронхиальная астма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lastRenderedPageBreak/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Стероидные гормоны, </w:t>
            </w:r>
            <w:proofErr w:type="spellStart"/>
            <w:r>
              <w:t>цитостатики</w:t>
            </w:r>
            <w:proofErr w:type="spellEnd"/>
            <w:r>
              <w:t xml:space="preserve">, препараты коллоидного золота, противовоспалительные нестероидные препараты, антибиотики, антигистаминные препараты, сердечные гликозиды, </w:t>
            </w:r>
            <w:proofErr w:type="spellStart"/>
            <w:r>
              <w:t>коронаролитики</w:t>
            </w:r>
            <w:proofErr w:type="spellEnd"/>
            <w:r>
              <w:t xml:space="preserve">, мочегонные, антагонисты </w:t>
            </w:r>
            <w:proofErr w:type="spellStart"/>
            <w:r>
              <w:t>Ca</w:t>
            </w:r>
            <w:proofErr w:type="spellEnd"/>
            <w:r>
              <w:t xml:space="preserve">, препараты K, </w:t>
            </w:r>
            <w:proofErr w:type="spellStart"/>
            <w:r>
              <w:t>хондропротекторы</w:t>
            </w:r>
            <w:proofErr w:type="spellEnd"/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Инфаркт миокарда (первые шесть месяцев)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Состояние после операции по протезированию клапанов сердца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Антикоагулянты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Пересадка органов и тканей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Иммунодепрессанты, </w:t>
            </w:r>
            <w:proofErr w:type="spellStart"/>
            <w:r>
              <w:t>цитостатики</w:t>
            </w:r>
            <w:proofErr w:type="spellEnd"/>
            <w:r>
              <w:t xml:space="preserve">, стероидные гормоны, противогрибковые, </w:t>
            </w:r>
            <w:proofErr w:type="spellStart"/>
            <w:r>
              <w:t>противогерпетические</w:t>
            </w:r>
            <w:proofErr w:type="spellEnd"/>
            <w:r>
              <w:t xml:space="preserve"> и </w:t>
            </w:r>
            <w:proofErr w:type="spellStart"/>
            <w:r>
              <w:t>противоиммуновирусные</w:t>
            </w:r>
            <w:proofErr w:type="spellEnd"/>
            <w:r>
              <w:t xml:space="preserve"> препараты, антибиотики, </w:t>
            </w:r>
            <w:proofErr w:type="spellStart"/>
            <w:r>
              <w:t>уросептики</w:t>
            </w:r>
            <w:proofErr w:type="spellEnd"/>
            <w:r>
              <w:t xml:space="preserve">, антикоагулянты, </w:t>
            </w:r>
            <w:proofErr w:type="spellStart"/>
            <w:r>
              <w:t>дезагреганты</w:t>
            </w:r>
            <w:proofErr w:type="spellEnd"/>
            <w:r>
              <w:t xml:space="preserve">, </w:t>
            </w:r>
            <w:proofErr w:type="spellStart"/>
            <w:r>
              <w:t>коронаролитики</w:t>
            </w:r>
            <w:proofErr w:type="spellEnd"/>
            <w:r>
              <w:t xml:space="preserve">, антагонисты </w:t>
            </w:r>
            <w:proofErr w:type="spellStart"/>
            <w:r>
              <w:t>Ca</w:t>
            </w:r>
            <w:proofErr w:type="spellEnd"/>
            <w:r>
              <w:t xml:space="preserve">, препараты K, гипотензивные препараты, спазмолитики, диуретики, </w:t>
            </w:r>
            <w:proofErr w:type="spellStart"/>
            <w:r>
              <w:t>гепатопротекторы</w:t>
            </w:r>
            <w:proofErr w:type="spellEnd"/>
            <w:r>
              <w:t>, ферменты поджелудочной железы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Диабет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средства, этиловый спирт (100 г в месяц), инсулиновые шприцы, шприцы типа "</w:t>
            </w:r>
            <w:proofErr w:type="spellStart"/>
            <w:r>
              <w:t>Новопен</w:t>
            </w:r>
            <w:proofErr w:type="spellEnd"/>
            <w:r>
              <w:t>", "</w:t>
            </w:r>
            <w:proofErr w:type="spellStart"/>
            <w:r>
              <w:t>Пливапен</w:t>
            </w:r>
            <w:proofErr w:type="spellEnd"/>
            <w:r>
              <w:t>" 1 и 2, иглы к ним, средства диагностики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Гипофизарный нанизм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Анаболические стероиды, соматотропный гормон, половые гормоны, инсулин, </w:t>
            </w:r>
            <w:proofErr w:type="spellStart"/>
            <w:r>
              <w:t>тиреоидные</w:t>
            </w:r>
            <w:proofErr w:type="spellEnd"/>
            <w:r>
              <w:t xml:space="preserve"> препараты, поливитамины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Преждевременное половое развитие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Стероидные гормоны, </w:t>
            </w:r>
            <w:proofErr w:type="spellStart"/>
            <w:r>
              <w:t>парлодел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андрокур</w:t>
            </w:r>
            <w:proofErr w:type="spellEnd"/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lastRenderedPageBreak/>
              <w:t>Рассеянный склероз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Миастения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Антихолинэстеразные лекарственные средства, стероидные гормоны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Миопатия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Мозжечковая атаксия Мари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Болезнь Паркинсона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proofErr w:type="spellStart"/>
            <w:r>
              <w:t>Противопаркинсонические</w:t>
            </w:r>
            <w:proofErr w:type="spellEnd"/>
            <w:r>
              <w:t xml:space="preserve"> лекарственные средства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Хронические урологические заболевания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Катетеры </w:t>
            </w:r>
            <w:proofErr w:type="spellStart"/>
            <w:r>
              <w:t>Пеццера</w:t>
            </w:r>
            <w:proofErr w:type="spellEnd"/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Сифилис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Антибиотики, препараты висмута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Глаукома, катаракта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 xml:space="preserve">Антихолинэстеразные, холиномиметические, </w:t>
            </w:r>
            <w:proofErr w:type="spellStart"/>
            <w:r>
              <w:t>дегидратационные</w:t>
            </w:r>
            <w:proofErr w:type="spellEnd"/>
            <w:r>
              <w:t>, мочегонные средства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 xml:space="preserve">Психические заболевания (инвалидам I и II групп, а также больным, работающим в </w:t>
            </w:r>
            <w:proofErr w:type="spellStart"/>
            <w:r>
              <w:t>лечебно</w:t>
            </w:r>
            <w:proofErr w:type="spellEnd"/>
            <w:r>
              <w:t xml:space="preserve">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proofErr w:type="spellStart"/>
            <w:r>
              <w:t>Аддисонова</w:t>
            </w:r>
            <w:proofErr w:type="spellEnd"/>
            <w:r>
              <w:t xml:space="preserve"> болезнь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Гормоны коры надпочечников (</w:t>
            </w:r>
            <w:proofErr w:type="spellStart"/>
            <w:r>
              <w:t>минерал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и </w:t>
            </w:r>
            <w:proofErr w:type="spellStart"/>
            <w:r>
              <w:t>глюкокортикоиды</w:t>
            </w:r>
            <w:proofErr w:type="spellEnd"/>
            <w:r>
              <w:t>)</w:t>
            </w:r>
          </w:p>
        </w:tc>
      </w:tr>
      <w:tr w:rsidR="0036255F" w:rsidTr="00ED07D0">
        <w:tc>
          <w:tcPr>
            <w:tcW w:w="6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ind w:firstLine="283"/>
              <w:jc w:val="both"/>
            </w:pPr>
            <w:r>
              <w:t>Шизофрения и эпилепсия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5F" w:rsidRDefault="0036255F" w:rsidP="00ED07D0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</w:tbl>
    <w:p w:rsidR="0036255F" w:rsidRDefault="0036255F" w:rsidP="0036255F">
      <w:pPr>
        <w:pStyle w:val="ConsPlusNormal"/>
        <w:sectPr w:rsidR="0036255F">
          <w:headerReference w:type="default" r:id="rId43"/>
          <w:footerReference w:type="default" r:id="rId44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  <w:jc w:val="right"/>
        <w:outlineLvl w:val="0"/>
      </w:pPr>
      <w:r>
        <w:t>Приложение N 2</w:t>
      </w:r>
    </w:p>
    <w:p w:rsidR="0036255F" w:rsidRDefault="0036255F" w:rsidP="0036255F">
      <w:pPr>
        <w:pStyle w:val="ConsPlusNormal"/>
        <w:jc w:val="right"/>
      </w:pPr>
      <w:r>
        <w:t>к Постановлению Правительства</w:t>
      </w:r>
    </w:p>
    <w:p w:rsidR="0036255F" w:rsidRDefault="0036255F" w:rsidP="0036255F">
      <w:pPr>
        <w:pStyle w:val="ConsPlusNormal"/>
        <w:jc w:val="right"/>
      </w:pPr>
      <w:r>
        <w:t>Российской Федерации</w:t>
      </w:r>
    </w:p>
    <w:p w:rsidR="0036255F" w:rsidRDefault="0036255F" w:rsidP="0036255F">
      <w:pPr>
        <w:pStyle w:val="ConsPlusNormal"/>
        <w:jc w:val="right"/>
      </w:pPr>
      <w:r>
        <w:t>от 30 июля 1994 г. N 890</w:t>
      </w:r>
    </w:p>
    <w:p w:rsidR="0036255F" w:rsidRDefault="0036255F" w:rsidP="0036255F">
      <w:pPr>
        <w:pStyle w:val="ConsPlusNormal"/>
      </w:pPr>
    </w:p>
    <w:p w:rsidR="0036255F" w:rsidRPr="00780D78" w:rsidRDefault="0036255F" w:rsidP="0036255F">
      <w:pPr>
        <w:pStyle w:val="ConsPlusNormal"/>
        <w:jc w:val="center"/>
        <w:rPr>
          <w:highlight w:val="lightGray"/>
        </w:rPr>
      </w:pPr>
      <w:bookmarkStart w:id="1" w:name="Par247"/>
      <w:bookmarkEnd w:id="1"/>
      <w:r w:rsidRPr="00780D78">
        <w:rPr>
          <w:highlight w:val="lightGray"/>
        </w:rPr>
        <w:t>ПЕРЕЧЕНЬ</w:t>
      </w:r>
    </w:p>
    <w:p w:rsidR="0036255F" w:rsidRPr="00780D78" w:rsidRDefault="0036255F" w:rsidP="0036255F">
      <w:pPr>
        <w:pStyle w:val="ConsPlusNormal"/>
        <w:jc w:val="center"/>
        <w:rPr>
          <w:highlight w:val="lightGray"/>
        </w:rPr>
      </w:pPr>
      <w:r w:rsidRPr="00780D78">
        <w:rPr>
          <w:highlight w:val="lightGray"/>
        </w:rPr>
        <w:t>ГРУПП НАСЕЛЕНИЯ, ПРИ АМБУЛАТОРНОМ ЛЕЧЕНИИ КОТОРЫХ</w:t>
      </w:r>
    </w:p>
    <w:p w:rsidR="0036255F" w:rsidRPr="00780D78" w:rsidRDefault="0036255F" w:rsidP="0036255F">
      <w:pPr>
        <w:pStyle w:val="ConsPlusNormal"/>
        <w:jc w:val="center"/>
        <w:rPr>
          <w:highlight w:val="lightGray"/>
        </w:rPr>
      </w:pPr>
      <w:r w:rsidRPr="00780D78">
        <w:rPr>
          <w:highlight w:val="lightGray"/>
        </w:rPr>
        <w:t>ЛЕКАРСТВЕННЫЕ СРЕДСТВА ОТПУСКАЮТСЯ ПО РЕЦЕПТАМ ВРАЧЕЙ</w:t>
      </w:r>
    </w:p>
    <w:p w:rsidR="0036255F" w:rsidRDefault="0036255F" w:rsidP="0036255F">
      <w:pPr>
        <w:pStyle w:val="ConsPlusNormal"/>
        <w:jc w:val="center"/>
      </w:pPr>
      <w:r w:rsidRPr="00780D78">
        <w:rPr>
          <w:highlight w:val="lightGray"/>
        </w:rPr>
        <w:t>С 50-ПРОЦЕНТНОЙ СКИДКОЙ СО СВОБОДНЫХ ЦЕН</w:t>
      </w:r>
    </w:p>
    <w:p w:rsidR="0036255F" w:rsidRDefault="0036255F" w:rsidP="0036255F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36255F" w:rsidTr="00ED07D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6255F" w:rsidRDefault="0036255F" w:rsidP="00ED07D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45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10.07.1995 N 685)</w:t>
            </w:r>
          </w:p>
        </w:tc>
      </w:tr>
    </w:tbl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  <w:ind w:firstLine="540"/>
        <w:jc w:val="both"/>
      </w:pPr>
      <w:r>
        <w:t>Пенсионеры, получающие пенсию по старости, инвалидности или по случаю потери кормильца в минимальных размерах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 xml:space="preserve">Работающие инвалиды II группы, инвалиды III группы, признанные в установленном </w:t>
      </w:r>
      <w:hyperlink r:id="rId46" w:tooltip="Закон РФ от 19.04.1991 N 1032-1 (ред. от 29.07.2017) &quot;О занятости населения в Российской Федерации&quot;{КонсультантПлюс}" w:history="1">
        <w:r>
          <w:rPr>
            <w:color w:val="0000FF"/>
          </w:rPr>
          <w:t>порядке</w:t>
        </w:r>
      </w:hyperlink>
      <w:r>
        <w:t xml:space="preserve"> безработными &lt;*&gt;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  <w:ind w:firstLine="540"/>
        <w:jc w:val="both"/>
      </w:pPr>
      <w:r>
        <w:t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proofErr w:type="gramStart"/>
      <w:r>
        <w:t xml:space="preserve">Лица, подвергшиеся политическим репрессиям в виде лишения свободы, ссылки, высылки, направления на </w:t>
      </w:r>
      <w:proofErr w:type="spellStart"/>
      <w:r>
        <w:t>спецпоселение</w:t>
      </w:r>
      <w:proofErr w:type="spellEnd"/>
      <w:r>
        <w:t>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</w:t>
      </w:r>
      <w:proofErr w:type="gramEnd"/>
      <w:r>
        <w:t xml:space="preserve">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&lt;*&gt; Указанные в настоящем абзаце лица имеют право на льготы при приобретении лекарственных сре</w:t>
      </w:r>
      <w:proofErr w:type="gramStart"/>
      <w:r>
        <w:t>дств пр</w:t>
      </w:r>
      <w:proofErr w:type="gramEnd"/>
      <w:r>
        <w:t>и условии, что они имеют инвалидность или являются пенсионерами и постоянно проживают на территории Российской Федерации.</w:t>
      </w: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  <w:ind w:firstLine="540"/>
        <w:jc w:val="both"/>
      </w:pPr>
      <w:proofErr w:type="gramStart"/>
      <w:r>
        <w:t xml:space="preserve"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</w:t>
      </w:r>
      <w:proofErr w:type="spellStart"/>
      <w:r>
        <w:t>военно</w:t>
      </w:r>
      <w:proofErr w:type="spellEnd"/>
      <w:r>
        <w:t xml:space="preserve"> - учебных заведениях, не входивших в состав действующей армии, и награжденные медалью "За победу над Германией в Великой </w:t>
      </w:r>
      <w:r>
        <w:lastRenderedPageBreak/>
        <w:t>Отечественной войне 1941 - 1945 гг." или медалью "За победу над Японией" &lt;*&gt;</w:t>
      </w:r>
      <w:proofErr w:type="gramEnd"/>
    </w:p>
    <w:p w:rsidR="0036255F" w:rsidRDefault="0036255F" w:rsidP="0036255F">
      <w:pPr>
        <w:pStyle w:val="ConsPlusNormal"/>
        <w:jc w:val="both"/>
      </w:pPr>
      <w:r>
        <w:t xml:space="preserve">(абзац введен </w:t>
      </w:r>
      <w:hyperlink r:id="rId47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proofErr w:type="gramStart"/>
      <w:r>
        <w:t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</w:t>
      </w:r>
      <w:proofErr w:type="gramEnd"/>
      <w:r>
        <w:t xml:space="preserve"> лица, </w:t>
      </w:r>
      <w:proofErr w:type="spellStart"/>
      <w:r>
        <w:t>привлекавшиеся</w:t>
      </w:r>
      <w:proofErr w:type="spellEnd"/>
      <w:r>
        <w:t xml:space="preserve"> органами местной власти к сбору боеприпасов и военной техники, разминированию территорий и объектов в годы Великой Отечественной войны &lt;*&gt;</w:t>
      </w:r>
    </w:p>
    <w:p w:rsidR="0036255F" w:rsidRDefault="0036255F" w:rsidP="0036255F">
      <w:pPr>
        <w:pStyle w:val="ConsPlusNormal"/>
        <w:jc w:val="both"/>
      </w:pPr>
      <w:r>
        <w:t xml:space="preserve">(абзац введен </w:t>
      </w:r>
      <w:hyperlink r:id="rId48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</w:p>
    <w:p w:rsidR="0036255F" w:rsidRDefault="0036255F" w:rsidP="0036255F">
      <w:pPr>
        <w:pStyle w:val="ConsPlusNormal"/>
        <w:jc w:val="both"/>
      </w:pPr>
      <w:r>
        <w:t xml:space="preserve">(абзац введен </w:t>
      </w:r>
      <w:hyperlink r:id="rId49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36255F" w:rsidRDefault="0036255F" w:rsidP="0036255F">
      <w:pPr>
        <w:pStyle w:val="ConsPlusNormal"/>
        <w:spacing w:before="200"/>
        <w:ind w:firstLine="540"/>
        <w:jc w:val="both"/>
      </w:pPr>
      <w:r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 w:rsidR="0036255F" w:rsidRDefault="0036255F" w:rsidP="0036255F">
      <w:pPr>
        <w:pStyle w:val="ConsPlusNormal"/>
        <w:jc w:val="both"/>
      </w:pPr>
      <w:r>
        <w:t xml:space="preserve">(сноска введена </w:t>
      </w:r>
      <w:hyperlink r:id="rId50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</w:pPr>
    </w:p>
    <w:p w:rsidR="0036255F" w:rsidRDefault="0036255F" w:rsidP="003625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4738" w:rsidRDefault="00D94738">
      <w:bookmarkStart w:id="2" w:name="_GoBack"/>
      <w:bookmarkEnd w:id="2"/>
    </w:p>
    <w:sectPr w:rsidR="00D94738">
      <w:headerReference w:type="default" r:id="rId51"/>
      <w:footerReference w:type="default" r:id="rId52"/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6255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1626" w:type="pct"/>
      <w:jc w:val="righ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5"/>
    </w:tblGrid>
    <w:tr w:rsidR="00780D78" w:rsidTr="00780D78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  <w:jc w:val="right"/>
      </w:trPr>
      <w:tc>
        <w:tcPr>
          <w:tcW w:w="50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80D78" w:rsidRDefault="0036255F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17</w:t>
          </w:r>
          <w:r>
            <w:fldChar w:fldCharType="end"/>
          </w:r>
        </w:p>
      </w:tc>
    </w:tr>
  </w:tbl>
  <w:p w:rsidR="00000000" w:rsidRDefault="0036255F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6255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1628" w:type="pct"/>
      <w:jc w:val="righ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571"/>
    </w:tblGrid>
    <w:tr w:rsidR="00780D78" w:rsidTr="00780D78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  <w:jc w:val="right"/>
      </w:trPr>
      <w:tc>
        <w:tcPr>
          <w:tcW w:w="50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80D78" w:rsidRDefault="0036255F">
          <w:pPr>
            <w:pStyle w:val="ConsPlusNormal"/>
            <w:jc w:val="right"/>
          </w:pPr>
          <w:r>
            <w:t xml:space="preserve">        </w:t>
          </w: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4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17</w:t>
          </w:r>
          <w:r>
            <w:fldChar w:fldCharType="end"/>
          </w:r>
        </w:p>
      </w:tc>
    </w:tr>
  </w:tbl>
  <w:p w:rsidR="00000000" w:rsidRDefault="0036255F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6255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1626" w:type="pct"/>
      <w:jc w:val="righ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5"/>
    </w:tblGrid>
    <w:tr w:rsidR="00780D78" w:rsidTr="00780D78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  <w:jc w:val="right"/>
      </w:trPr>
      <w:tc>
        <w:tcPr>
          <w:tcW w:w="50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80D78" w:rsidRDefault="0036255F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16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17</w:t>
          </w:r>
          <w:r>
            <w:fldChar w:fldCharType="end"/>
          </w:r>
        </w:p>
      </w:tc>
    </w:tr>
  </w:tbl>
  <w:p w:rsidR="00000000" w:rsidRDefault="0036255F">
    <w:pPr>
      <w:pStyle w:val="ConsPlusNormal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6255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36255F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951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713"/>
      <w:gridCol w:w="572"/>
    </w:tblGrid>
    <w:tr w:rsidR="00780D78" w:rsidTr="00780D78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4655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80D78" w:rsidRDefault="0036255F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Постановление Правительства РФ от 30.07.1994 N 890</w:t>
          </w:r>
          <w:r>
            <w:rPr>
              <w:sz w:val="16"/>
              <w:szCs w:val="16"/>
            </w:rPr>
            <w:br/>
            <w:t>(ред. от 14.02.2002)</w:t>
          </w:r>
          <w:r>
            <w:rPr>
              <w:sz w:val="16"/>
              <w:szCs w:val="16"/>
            </w:rPr>
            <w:br/>
            <w:t xml:space="preserve">"О государственной поддержке развития </w:t>
          </w:r>
          <w:proofErr w:type="spellStart"/>
          <w:r>
            <w:rPr>
              <w:sz w:val="16"/>
              <w:szCs w:val="16"/>
            </w:rPr>
            <w:t>медицинско</w:t>
          </w:r>
          <w:proofErr w:type="spellEnd"/>
          <w:r>
            <w:rPr>
              <w:sz w:val="16"/>
              <w:szCs w:val="16"/>
            </w:rPr>
            <w:t>...</w:t>
          </w:r>
        </w:p>
      </w:tc>
      <w:tc>
        <w:tcPr>
          <w:tcW w:w="345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80D78" w:rsidRDefault="0036255F">
          <w:pPr>
            <w:pStyle w:val="ConsPlusNormal"/>
            <w:jc w:val="center"/>
            <w:rPr>
              <w:sz w:val="24"/>
              <w:szCs w:val="24"/>
            </w:rPr>
          </w:pPr>
        </w:p>
        <w:p w:rsidR="00780D78" w:rsidRDefault="0036255F">
          <w:pPr>
            <w:pStyle w:val="ConsPlusNormal"/>
            <w:jc w:val="center"/>
            <w:rPr>
              <w:sz w:val="24"/>
              <w:szCs w:val="24"/>
            </w:rPr>
          </w:pPr>
        </w:p>
      </w:tc>
    </w:tr>
  </w:tbl>
  <w:p w:rsidR="00000000" w:rsidRDefault="0036255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36255F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947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5"/>
      <w:gridCol w:w="418"/>
    </w:tblGrid>
    <w:tr w:rsidR="00780D78" w:rsidTr="00780D78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4655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80D78" w:rsidRDefault="0036255F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Постановление Правительства РФ от 30.07.1994 N 890</w:t>
          </w:r>
          <w:r>
            <w:rPr>
              <w:sz w:val="16"/>
              <w:szCs w:val="16"/>
            </w:rPr>
            <w:br/>
            <w:t>(ред. от 14.02.2002)</w:t>
          </w:r>
          <w:r>
            <w:rPr>
              <w:sz w:val="16"/>
              <w:szCs w:val="16"/>
            </w:rPr>
            <w:br/>
            <w:t xml:space="preserve">"О государственной поддержке развития </w:t>
          </w:r>
          <w:proofErr w:type="spellStart"/>
          <w:r>
            <w:rPr>
              <w:sz w:val="16"/>
              <w:szCs w:val="16"/>
            </w:rPr>
            <w:t>медицинско</w:t>
          </w:r>
          <w:proofErr w:type="spellEnd"/>
          <w:r>
            <w:rPr>
              <w:sz w:val="16"/>
              <w:szCs w:val="16"/>
            </w:rPr>
            <w:t>...</w:t>
          </w:r>
        </w:p>
      </w:tc>
      <w:tc>
        <w:tcPr>
          <w:tcW w:w="345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80D78" w:rsidRDefault="0036255F">
          <w:pPr>
            <w:pStyle w:val="ConsPlusNormal"/>
            <w:jc w:val="center"/>
            <w:rPr>
              <w:sz w:val="24"/>
              <w:szCs w:val="24"/>
            </w:rPr>
          </w:pPr>
        </w:p>
        <w:p w:rsidR="00780D78" w:rsidRDefault="0036255F">
          <w:pPr>
            <w:pStyle w:val="ConsPlusNormal"/>
            <w:jc w:val="center"/>
            <w:rPr>
              <w:sz w:val="24"/>
              <w:szCs w:val="24"/>
            </w:rPr>
          </w:pPr>
        </w:p>
      </w:tc>
    </w:tr>
  </w:tbl>
  <w:p w:rsidR="00000000" w:rsidRDefault="0036255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36255F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55F"/>
    <w:rsid w:val="0036255F"/>
    <w:rsid w:val="00D9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5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25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625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5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25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625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1C959C4AE50494DB94B5F40BF2830B0D29EE9CAFC820DA0E0341F13E885B5EC74B727FDFD2E25DFx8UFJ" TargetMode="External"/><Relationship Id="rId18" Type="http://schemas.openxmlformats.org/officeDocument/2006/relationships/hyperlink" Target="consultantplus://offline/ref=E1C959C4AE50494DB94B5F40BF2830B0D29FEDCEF78850AAE86D1311EF8AEAFB73FE2BFCFD2E27xDU9J" TargetMode="External"/><Relationship Id="rId26" Type="http://schemas.openxmlformats.org/officeDocument/2006/relationships/hyperlink" Target="consultantplus://offline/ref=E1C959C4AE50494DB94B5F40BF2830B0D299E9C9F5D55AA2B16111x1U6J" TargetMode="External"/><Relationship Id="rId39" Type="http://schemas.openxmlformats.org/officeDocument/2006/relationships/hyperlink" Target="consultantplus://offline/ref=E1C959C4AE50494DB94B5F40BF2830B0D19AE4C8F6810DA0E0341F13E885B5EC74B727FDFD2E27DBx8U2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1C959C4AE50494DB94B5F40BF2830B0DA9DECCEFE8850AAE86D1311EF8AEAFB73FE2BFCFD2E27xDU9J" TargetMode="External"/><Relationship Id="rId34" Type="http://schemas.openxmlformats.org/officeDocument/2006/relationships/hyperlink" Target="consultantplus://offline/ref=E1C959C4AE50494DB94B5F40BF2830B0D49AECCBF5D55AA2B1611116E0D5FDFC3AF22AFCFD2Fx2U5J" TargetMode="External"/><Relationship Id="rId42" Type="http://schemas.openxmlformats.org/officeDocument/2006/relationships/hyperlink" Target="consultantplus://offline/ref=E1C959C4AE50494DB94B5F40BF2830B0D69AE5CAF98850AAE86D1311EF8AEAFB73FE2BFCFD2E25xDUDJ" TargetMode="External"/><Relationship Id="rId47" Type="http://schemas.openxmlformats.org/officeDocument/2006/relationships/hyperlink" Target="consultantplus://offline/ref=E1C959C4AE50494DB94B5F40BF2830B0D49AECCBF5D55AA2B1611116E0D5FDFC3AF22AFCFF2Ex2U0J" TargetMode="External"/><Relationship Id="rId50" Type="http://schemas.openxmlformats.org/officeDocument/2006/relationships/hyperlink" Target="consultantplus://offline/ref=E1C959C4AE50494DB94B5F40BF2830B0D49AECCBF5D55AA2B1611116E0D5FDFC3AF22AFCFF2Ex2UCJ" TargetMode="External"/><Relationship Id="rId7" Type="http://schemas.openxmlformats.org/officeDocument/2006/relationships/hyperlink" Target="consultantplus://offline/ref=E1C959C4AE50494DB94B5F40BF2830B0D292EBC8FC8850AAE86D1311EF8AEAFB73FE2BFCFD2E25xDUFJ" TargetMode="External"/><Relationship Id="rId12" Type="http://schemas.openxmlformats.org/officeDocument/2006/relationships/hyperlink" Target="consultantplus://offline/ref=E1C959C4AE50494DB94B5F40BF2830B0D199E9C8FC8850AAE86D1311EF8AEAFB73FE2BFCFD2E24xDU9J" TargetMode="External"/><Relationship Id="rId17" Type="http://schemas.openxmlformats.org/officeDocument/2006/relationships/hyperlink" Target="consultantplus://offline/ref=E1C959C4AE50494DB94B5F40BF2830B0DA9DECCEFE8850AAE86D1311EF8AEAFB73FE2BFCFD2E27xDU9J" TargetMode="External"/><Relationship Id="rId25" Type="http://schemas.openxmlformats.org/officeDocument/2006/relationships/hyperlink" Target="consultantplus://offline/ref=E1C959C4AE50494DB94B5F40BF2830B0DA9DECCEFE8850AAE86D1311EF8AEAFB73FE2BFCFD2E27xDU9J" TargetMode="External"/><Relationship Id="rId33" Type="http://schemas.openxmlformats.org/officeDocument/2006/relationships/hyperlink" Target="consultantplus://offline/ref=E1C959C4AE50494DB94B5F40BF2830B0D49AECCBF5D55AA2B1611116E0D5FDFC3AF22AFCFD2Fx2U5J" TargetMode="External"/><Relationship Id="rId38" Type="http://schemas.openxmlformats.org/officeDocument/2006/relationships/hyperlink" Target="consultantplus://offline/ref=E1C959C4AE50494DB94B5F40BF2830B0D69AE5CAF98850AAE86D1311EF8AEAFB73FE2BFCFD2E25xDUDJ" TargetMode="External"/><Relationship Id="rId46" Type="http://schemas.openxmlformats.org/officeDocument/2006/relationships/hyperlink" Target="consultantplus://offline/ref=E1C959C4AE50494DB94B5F40BF2830B0D199ECCCF7840DA0E0341F13E885B5EC74B727FDFD2E25D8x8U3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1C959C4AE50494DB94B5F40BF2830B0DA9DECCEFE8850AAE86D1311EF8AEAFB73FE2BFCFD2E27xDU9J" TargetMode="External"/><Relationship Id="rId20" Type="http://schemas.openxmlformats.org/officeDocument/2006/relationships/hyperlink" Target="consultantplus://offline/ref=E1C959C4AE50494DB94B5F40BF2830B0D29CEFCBF78850AAE86D1311EF8AEAFB73FE2BFCFD2E25xDUFJ" TargetMode="External"/><Relationship Id="rId29" Type="http://schemas.openxmlformats.org/officeDocument/2006/relationships/hyperlink" Target="consultantplus://offline/ref=E1C959C4AE50494DB94B5F40BF2830B0D49AECCBF5D55AA2B1611116E0D5FDFC3AF22AFCFD2Ex2UDJ" TargetMode="External"/><Relationship Id="rId41" Type="http://schemas.openxmlformats.org/officeDocument/2006/relationships/hyperlink" Target="consultantplus://offline/ref=E1C959C4AE50494DB94B5F40BF2830B0D19AE4C8F6810DA0E0341F13E885B5EC74B727FDFD2E27DBx8U2J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C959C4AE50494DB94B5F40BF2830B0D29CEFCBF78850AAE86D1311EF8AEAFB73FE2BFCFD2E25xDUFJ" TargetMode="External"/><Relationship Id="rId11" Type="http://schemas.openxmlformats.org/officeDocument/2006/relationships/hyperlink" Target="consultantplus://offline/ref=E1C959C4AE50494DB94B5F40BF2830B0D69AE5CAF98850AAE86D1311EF8AEAFB73FE2BFCFD2E25xDUCJ" TargetMode="External"/><Relationship Id="rId24" Type="http://schemas.openxmlformats.org/officeDocument/2006/relationships/hyperlink" Target="consultantplus://offline/ref=E1C959C4AE50494DB94B5F40BF2830B0DA9DECCEFE8850AAE86D1311EF8AEAFB73FE2BFCFD2E27xDU9J" TargetMode="External"/><Relationship Id="rId32" Type="http://schemas.openxmlformats.org/officeDocument/2006/relationships/hyperlink" Target="consultantplus://offline/ref=E1C959C4AE50494DB94B5F40BF2830B0D49AECCBF5D55AA2B1611116E0D5FDFC3AF22AFCFD2Fx2U5J" TargetMode="External"/><Relationship Id="rId37" Type="http://schemas.openxmlformats.org/officeDocument/2006/relationships/hyperlink" Target="consultantplus://offline/ref=E1C959C4AE50494DB94B5F40BF2830B0D19AE4C8F6810DA0E0341F13E885B5EC74B727FDFD2E27DBx8U2J" TargetMode="External"/><Relationship Id="rId40" Type="http://schemas.openxmlformats.org/officeDocument/2006/relationships/hyperlink" Target="consultantplus://offline/ref=E1C959C4AE50494DB94B5F40BF2830B0D69AE5CAF98850AAE86D1311EF8AEAFB73FE2BFCFD2E25xDUDJ" TargetMode="External"/><Relationship Id="rId45" Type="http://schemas.openxmlformats.org/officeDocument/2006/relationships/hyperlink" Target="consultantplus://offline/ref=E1C959C4AE50494DB94B5F40BF2830B0D49AECCBF5D55AA2B1611116E0D5FDFC3AF22AFCFF2Ex2U0J" TargetMode="External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E1C959C4AE50494DB94B5F40BF2830B0D49AECCBF5D55AA2B1611116E0D5FDFC3AF22AFCFD2Ex2U0J" TargetMode="External"/><Relationship Id="rId15" Type="http://schemas.openxmlformats.org/officeDocument/2006/relationships/hyperlink" Target="consultantplus://offline/ref=E1C959C4AE50494DB94B5F40BF2830B0DA9DECCEFE8850AAE86D1311EF8AEAFB73FE2BFCFD2E27xDU9J" TargetMode="External"/><Relationship Id="rId23" Type="http://schemas.openxmlformats.org/officeDocument/2006/relationships/hyperlink" Target="consultantplus://offline/ref=E1C959C4AE50494DB94B5F40BF2830B0DA9DECCEFE8850AAE86D1311EF8AEAFB73FE2BFCFD2E27xDU9J" TargetMode="External"/><Relationship Id="rId28" Type="http://schemas.openxmlformats.org/officeDocument/2006/relationships/footer" Target="footer1.xml"/><Relationship Id="rId36" Type="http://schemas.openxmlformats.org/officeDocument/2006/relationships/hyperlink" Target="consultantplus://offline/ref=E1C959C4AE50494DB94B5F40BF2830B0D298EFCEF6810DA0E0341F13E885B5EC74B727FDFD2E25DBx8U7J" TargetMode="External"/><Relationship Id="rId49" Type="http://schemas.openxmlformats.org/officeDocument/2006/relationships/hyperlink" Target="consultantplus://offline/ref=E1C959C4AE50494DB94B5F40BF2830B0D49AECCBF5D55AA2B1611116E0D5FDFC3AF22AFCFF2Ex2U0J" TargetMode="External"/><Relationship Id="rId10" Type="http://schemas.openxmlformats.org/officeDocument/2006/relationships/hyperlink" Target="consultantplus://offline/ref=E1C959C4AE50494DB94B5F40BF2830B0DA9DECCEFE8850AAE86D1311EF8AEAFB73FE2BFCFD2E27xDU9J" TargetMode="External"/><Relationship Id="rId19" Type="http://schemas.openxmlformats.org/officeDocument/2006/relationships/hyperlink" Target="consultantplus://offline/ref=E1C959C4AE50494DB94B5F40BF2830B0D292EBC8FC8850AAE86D1311EF8AEAFB73FE2BFCFD2E25xDUFJ" TargetMode="External"/><Relationship Id="rId31" Type="http://schemas.openxmlformats.org/officeDocument/2006/relationships/hyperlink" Target="consultantplus://offline/ref=E1C959C4AE50494DB94B5F40BF2830B0D69AE5CAF98850AAE86D1311EF8AEAFB73FE2BFCFD2E25xDUCJ" TargetMode="External"/><Relationship Id="rId44" Type="http://schemas.openxmlformats.org/officeDocument/2006/relationships/footer" Target="footer2.xml"/><Relationship Id="rId52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C959C4AE50494DB94B5F40BF2830B0D298EFCEF6810DA0E0341F13E885B5EC74B727FDFD2E25DBx8U7J" TargetMode="External"/><Relationship Id="rId14" Type="http://schemas.openxmlformats.org/officeDocument/2006/relationships/hyperlink" Target="consultantplus://offline/ref=E1C959C4AE50494DB94B5F40BF2830B0DA9DECCEFE8850AAE86D1311EF8AEAFB73FE2BFCFD2E27xDU9J" TargetMode="External"/><Relationship Id="rId22" Type="http://schemas.openxmlformats.org/officeDocument/2006/relationships/hyperlink" Target="consultantplus://offline/ref=E1C959C4AE50494DB94B5F40BF2830B0DA9DECCEFE8850AAE86D1311EF8AEAFB73FE2BFCFD2E27xDU9J" TargetMode="External"/><Relationship Id="rId27" Type="http://schemas.openxmlformats.org/officeDocument/2006/relationships/header" Target="header1.xml"/><Relationship Id="rId30" Type="http://schemas.openxmlformats.org/officeDocument/2006/relationships/hyperlink" Target="consultantplus://offline/ref=E1C959C4AE50494DB94B5F40BF2830B0D298EFCEF6810DA0E0341F13E885B5EC74B727FDFD2E25DBx8U7J" TargetMode="External"/><Relationship Id="rId35" Type="http://schemas.openxmlformats.org/officeDocument/2006/relationships/hyperlink" Target="consultantplus://offline/ref=E1C959C4AE50494DB94B5F40BF2830B0D49AECCBF5D55AA2B1611116E0D5FDFC3AF22AFCFC2Bx2UCJ" TargetMode="External"/><Relationship Id="rId43" Type="http://schemas.openxmlformats.org/officeDocument/2006/relationships/header" Target="header2.xml"/><Relationship Id="rId48" Type="http://schemas.openxmlformats.org/officeDocument/2006/relationships/hyperlink" Target="consultantplus://offline/ref=E1C959C4AE50494DB94B5F40BF2830B0D49AECCBF5D55AA2B1611116E0D5FDFC3AF22AFCFF2Ex2U0J" TargetMode="External"/><Relationship Id="rId8" Type="http://schemas.openxmlformats.org/officeDocument/2006/relationships/hyperlink" Target="consultantplus://offline/ref=E1C959C4AE50494DB94B5F40BF2830B0D29EE9CAFC820DA0E0341F13E885B5EC74B727FDFD2E25DFx8UFJ" TargetMode="External"/><Relationship Id="rId5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7664</Words>
  <Characters>43690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Безбородова Екатерина Сергеевна</dc:creator>
  <cp:lastModifiedBy>Безбородова Екатерина Сергеевна</cp:lastModifiedBy>
  <cp:revision>1</cp:revision>
  <dcterms:created xsi:type="dcterms:W3CDTF">2018-01-26T09:23:00Z</dcterms:created>
  <dcterms:modified xsi:type="dcterms:W3CDTF">2018-01-26T09:25:00Z</dcterms:modified>
</cp:coreProperties>
</file>